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2C" w:rsidRDefault="00E87B1D" w:rsidP="00E87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87B1D" w:rsidRDefault="00E87B1D" w:rsidP="00E87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OILTON</w:t>
      </w:r>
    </w:p>
    <w:p w:rsidR="00E87B1D" w:rsidRDefault="00E87B1D" w:rsidP="00E87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E87B1D" w:rsidRDefault="00E87B1D" w:rsidP="00E87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OCTOBER 8, 2019</w:t>
      </w:r>
    </w:p>
    <w:p w:rsidR="00E87B1D" w:rsidRDefault="00E87B1D" w:rsidP="00E87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E87B1D" w:rsidRDefault="00E87B1D" w:rsidP="00E87B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 REQUIRED BY THE OPEN MEETING LAW, NOTICE IS HEREBY GIVEN THAT THE CITY OF OILTON WILL HOLD A REGULAR MEETING ON TUESDAY, OCTOBER 8, 2019 @ 7:00 P.M. IN THE CITY HALL LOCATED @ 101 WEST MAIN STREET, OILTON, OKLAHOMA.</w:t>
      </w:r>
    </w:p>
    <w:p w:rsidR="00E87B1D" w:rsidRDefault="00E87B1D" w:rsidP="00E87B1D">
      <w:pPr>
        <w:jc w:val="both"/>
        <w:rPr>
          <w:sz w:val="24"/>
          <w:szCs w:val="24"/>
        </w:rPr>
      </w:pPr>
    </w:p>
    <w:p w:rsidR="00E87B1D" w:rsidRDefault="00E87B1D" w:rsidP="00E87B1D">
      <w:pPr>
        <w:jc w:val="both"/>
        <w:rPr>
          <w:sz w:val="24"/>
          <w:szCs w:val="24"/>
        </w:rPr>
      </w:pPr>
      <w:r>
        <w:rPr>
          <w:sz w:val="24"/>
          <w:szCs w:val="24"/>
        </w:rPr>
        <w:t>1.  CALL TO ORDER/ROLL CALL/ESTABLISH QUORUM</w:t>
      </w:r>
    </w:p>
    <w:p w:rsidR="00E87B1D" w:rsidRDefault="00E87B1D" w:rsidP="00E87B1D">
      <w:pPr>
        <w:jc w:val="both"/>
        <w:rPr>
          <w:sz w:val="24"/>
          <w:szCs w:val="24"/>
        </w:rPr>
      </w:pPr>
      <w:r>
        <w:rPr>
          <w:sz w:val="24"/>
          <w:szCs w:val="24"/>
        </w:rPr>
        <w:t>2.  DISCUSSION AND APPROVAL OF THE SEPTEMBER 10, 2019 REGULAR MEETING MINUTES.</w:t>
      </w:r>
    </w:p>
    <w:p w:rsidR="00FE65E6" w:rsidRDefault="00E87B1D" w:rsidP="00E87B1D">
      <w:pPr>
        <w:jc w:val="both"/>
        <w:rPr>
          <w:sz w:val="24"/>
          <w:szCs w:val="24"/>
        </w:rPr>
      </w:pPr>
      <w:r>
        <w:rPr>
          <w:sz w:val="24"/>
          <w:szCs w:val="24"/>
        </w:rPr>
        <w:t>3.  DISCUSSION AND APPROVAL OF THE SEPTEMBER 16, 2019</w:t>
      </w:r>
      <w:r w:rsidR="00FE65E6">
        <w:rPr>
          <w:sz w:val="24"/>
          <w:szCs w:val="24"/>
        </w:rPr>
        <w:t xml:space="preserve"> SPECIAL MEETING MINUTES.</w:t>
      </w:r>
    </w:p>
    <w:p w:rsidR="00BF2D24" w:rsidRDefault="00FE65E6" w:rsidP="00E87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BF2D24">
        <w:rPr>
          <w:sz w:val="24"/>
          <w:szCs w:val="24"/>
        </w:rPr>
        <w:t xml:space="preserve">DISCUSSION </w:t>
      </w:r>
      <w:r w:rsidR="00D31486">
        <w:rPr>
          <w:sz w:val="24"/>
          <w:szCs w:val="24"/>
        </w:rPr>
        <w:t>O</w:t>
      </w:r>
      <w:r w:rsidR="00BF2D24">
        <w:rPr>
          <w:sz w:val="24"/>
          <w:szCs w:val="24"/>
        </w:rPr>
        <w:t xml:space="preserve">N FINANCIAL UPDATES WITH LINDA BOURN ON CITY ACCOUNTS AND </w:t>
      </w:r>
      <w:r w:rsidR="00D31486">
        <w:rPr>
          <w:sz w:val="24"/>
          <w:szCs w:val="24"/>
        </w:rPr>
        <w:t xml:space="preserve">POSSIBLE ACTION ON </w:t>
      </w:r>
      <w:r w:rsidR="00BF2D24">
        <w:rPr>
          <w:sz w:val="24"/>
          <w:szCs w:val="24"/>
        </w:rPr>
        <w:t>ADDRESSING ISSUES AND WAYS TO RESOLVE PROBLEMS.  JERRY GREEN</w:t>
      </w:r>
    </w:p>
    <w:p w:rsidR="00FD7790" w:rsidRDefault="00FD7790" w:rsidP="00E87B1D">
      <w:pPr>
        <w:jc w:val="both"/>
        <w:rPr>
          <w:sz w:val="24"/>
          <w:szCs w:val="24"/>
        </w:rPr>
      </w:pPr>
      <w:r>
        <w:rPr>
          <w:sz w:val="24"/>
          <w:szCs w:val="24"/>
        </w:rPr>
        <w:t>5.  DISCUSSION AND POSSIBLE ACTION ON REPEALING PRIOR RESOLUTIONS AND SET UP RECURRING TRANSFERS ON CERTAIN ACCOUNTS.                             JERRY GREEN</w:t>
      </w:r>
    </w:p>
    <w:p w:rsidR="0026413A" w:rsidRDefault="00FD7790" w:rsidP="00E87B1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B102A">
        <w:rPr>
          <w:sz w:val="24"/>
          <w:szCs w:val="24"/>
        </w:rPr>
        <w:t xml:space="preserve">.  </w:t>
      </w:r>
      <w:r w:rsidR="0026413A">
        <w:rPr>
          <w:sz w:val="24"/>
          <w:szCs w:val="24"/>
        </w:rPr>
        <w:t>DISCUSSION AND APPROVAL OF THE PURCHASE ORDERS AND CLAIMS.</w:t>
      </w:r>
    </w:p>
    <w:p w:rsidR="00A37027" w:rsidRDefault="00FD7790" w:rsidP="00E87B1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6413A">
        <w:rPr>
          <w:sz w:val="24"/>
          <w:szCs w:val="24"/>
        </w:rPr>
        <w:t xml:space="preserve">.  </w:t>
      </w:r>
      <w:r w:rsidR="00A37027">
        <w:rPr>
          <w:sz w:val="24"/>
          <w:szCs w:val="24"/>
        </w:rPr>
        <w:t xml:space="preserve">DISCUSSION AND POSSIBLE ACTION ON APPOINTING KENNETH W. GRAHAM AS COUNCIL </w:t>
      </w:r>
    </w:p>
    <w:p w:rsidR="00A37027" w:rsidRDefault="00A37027" w:rsidP="00E87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MEMBER TO VACANT SEAT IN WARD #2.</w:t>
      </w:r>
      <w:proofErr w:type="gramEnd"/>
      <w:r>
        <w:rPr>
          <w:sz w:val="24"/>
          <w:szCs w:val="24"/>
        </w:rPr>
        <w:t xml:space="preserve">                   KENNETH GRAHAM</w:t>
      </w:r>
    </w:p>
    <w:p w:rsidR="00A37027" w:rsidRDefault="00FD7790" w:rsidP="00E87B1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37027">
        <w:rPr>
          <w:sz w:val="24"/>
          <w:szCs w:val="24"/>
        </w:rPr>
        <w:t xml:space="preserve">.  DISCUSSION AND POSSIBLE ACTION ON APPOINTING </w:t>
      </w:r>
      <w:proofErr w:type="gramStart"/>
      <w:r w:rsidR="00A37027">
        <w:rPr>
          <w:sz w:val="24"/>
          <w:szCs w:val="24"/>
        </w:rPr>
        <w:t>RACHEL</w:t>
      </w:r>
      <w:r w:rsidR="00BF2D24">
        <w:rPr>
          <w:sz w:val="24"/>
          <w:szCs w:val="24"/>
        </w:rPr>
        <w:t xml:space="preserve">  </w:t>
      </w:r>
      <w:r w:rsidR="00A37027">
        <w:rPr>
          <w:sz w:val="24"/>
          <w:szCs w:val="24"/>
        </w:rPr>
        <w:t>JASINSKI</w:t>
      </w:r>
      <w:proofErr w:type="gramEnd"/>
      <w:r w:rsidR="00A37027">
        <w:rPr>
          <w:sz w:val="24"/>
          <w:szCs w:val="24"/>
        </w:rPr>
        <w:t xml:space="preserve"> AS COUNCIL MEMBER TO VACANT SEAT IN WARD #2.                                          RACHEL JASINSKI</w:t>
      </w:r>
    </w:p>
    <w:p w:rsidR="00B62971" w:rsidRDefault="00FD7790" w:rsidP="00E87B1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62971">
        <w:rPr>
          <w:sz w:val="24"/>
          <w:szCs w:val="24"/>
        </w:rPr>
        <w:t>.  DISCUSSION AND POSSIBLE ACTION ON TAKING APPLICATIONS FOR ANIMAL CONTROL AND FINDING FUNDING.                                             JIMMY KENNEDY</w:t>
      </w:r>
    </w:p>
    <w:p w:rsidR="00BF2D24" w:rsidRDefault="00FD7790" w:rsidP="00BF2D2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F2D24">
        <w:rPr>
          <w:sz w:val="24"/>
          <w:szCs w:val="24"/>
        </w:rPr>
        <w:t>.  REVIEW AND ACKNOWLEDGE SALE OF LOTS 15 AND 16, BLOCK 26, O.T. OILTON UNDER ADVISEMENT PER THE ATTORNEY.              JERRY GREEN</w:t>
      </w:r>
    </w:p>
    <w:p w:rsidR="00BF2D24" w:rsidRDefault="00FD7790" w:rsidP="00BF2D24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F2D24">
        <w:rPr>
          <w:sz w:val="24"/>
          <w:szCs w:val="24"/>
        </w:rPr>
        <w:t>.  PROPOSED EXECUTIVE SESSION TO DISCUSS THE RESIGNATION OF CITY CLERK, KIM BAUMGARTEN, ON OCTOBER 8</w:t>
      </w:r>
      <w:r w:rsidR="00BF2D24" w:rsidRPr="00FC29AE">
        <w:rPr>
          <w:sz w:val="24"/>
          <w:szCs w:val="24"/>
          <w:vertAlign w:val="superscript"/>
        </w:rPr>
        <w:t>TH</w:t>
      </w:r>
      <w:r w:rsidR="00BF2D24">
        <w:rPr>
          <w:sz w:val="24"/>
          <w:szCs w:val="24"/>
        </w:rPr>
        <w:t xml:space="preserve">, 2019 @ NOON, THE RESIGNATION OF THE COURT CLERK, KIM </w:t>
      </w:r>
      <w:r w:rsidR="00BF2D24">
        <w:rPr>
          <w:sz w:val="24"/>
          <w:szCs w:val="24"/>
        </w:rPr>
        <w:lastRenderedPageBreak/>
        <w:t>BAUMGARTEN, ON OCTOBER 8</w:t>
      </w:r>
      <w:r w:rsidR="00BF2D24" w:rsidRPr="00FC29AE">
        <w:rPr>
          <w:sz w:val="24"/>
          <w:szCs w:val="24"/>
          <w:vertAlign w:val="superscript"/>
        </w:rPr>
        <w:t>TH</w:t>
      </w:r>
      <w:r w:rsidR="00BF2D24">
        <w:rPr>
          <w:sz w:val="24"/>
          <w:szCs w:val="24"/>
        </w:rPr>
        <w:t xml:space="preserve">, 2019 WITH THE POSSIBILITY OF HIRING HER TO TRAIN, AND THE PROBLEMS WITH </w:t>
      </w:r>
      <w:r w:rsidR="00D33DFF">
        <w:rPr>
          <w:sz w:val="24"/>
          <w:szCs w:val="24"/>
        </w:rPr>
        <w:t xml:space="preserve">POLICE DEPARTMENT AND CITY HALL </w:t>
      </w:r>
      <w:r w:rsidR="00BF2D24">
        <w:rPr>
          <w:sz w:val="24"/>
          <w:szCs w:val="24"/>
        </w:rPr>
        <w:t>EMPLOYEES PURSUANT TO OKLAHOMA STATE STATUTE TITLE 25, 307 (B) (1).                                       STEVE ARNOLD, JERRY GREEN</w:t>
      </w:r>
    </w:p>
    <w:p w:rsidR="00BF2D24" w:rsidRDefault="00BF2D24" w:rsidP="00BF2D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A.  VOTE TO ENTER INTO EXECUTIVE SESSION</w:t>
      </w:r>
    </w:p>
    <w:p w:rsidR="00BF2D24" w:rsidRDefault="00BF2D24" w:rsidP="00BF2D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B.  VOTE TO ACKNOWLEDGE RETURN TO OPEN SESSION</w:t>
      </w:r>
    </w:p>
    <w:p w:rsidR="00BF2D24" w:rsidRDefault="00BF2D24" w:rsidP="00BF2D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C.  STATEMENT OF EXECUTIVE MINUTE</w:t>
      </w:r>
    </w:p>
    <w:p w:rsidR="00BF2D24" w:rsidRDefault="00FD7790" w:rsidP="00BF2D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BF2D24">
        <w:rPr>
          <w:sz w:val="24"/>
          <w:szCs w:val="24"/>
        </w:rPr>
        <w:t>APPROVAL OF RESIGNATION OF CITY CLERK, KIM BAUMGARTEN, WITH POSSIBILITY OF HIRING TO TRAIN.                                      STEVE ARNOLD</w:t>
      </w:r>
    </w:p>
    <w:p w:rsidR="00BF2D24" w:rsidRDefault="00FD7790" w:rsidP="00BF2D24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F2D24">
        <w:rPr>
          <w:sz w:val="24"/>
          <w:szCs w:val="24"/>
        </w:rPr>
        <w:t>.  APPROVAL OF RESIGNATION OF COURT CLERK, KIM BAUMGARTEN, WITH POSSIBILITY OF HIRING TO TRAIN.</w:t>
      </w:r>
    </w:p>
    <w:p w:rsidR="00BF2D24" w:rsidRDefault="00BF2D24" w:rsidP="00BF2D2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7790">
        <w:rPr>
          <w:sz w:val="24"/>
          <w:szCs w:val="24"/>
        </w:rPr>
        <w:t>4</w:t>
      </w:r>
      <w:r>
        <w:rPr>
          <w:sz w:val="24"/>
          <w:szCs w:val="24"/>
        </w:rPr>
        <w:t xml:space="preserve">.  POSSIBLE ACTION ON SOLUTIONS AND/OR REPRIMANDS FOR </w:t>
      </w:r>
      <w:r w:rsidR="00D33DFF">
        <w:rPr>
          <w:sz w:val="24"/>
          <w:szCs w:val="24"/>
        </w:rPr>
        <w:t>POLICE DEPARTMENT AND CITY HALL EMPLOYEES</w:t>
      </w:r>
      <w:bookmarkStart w:id="0" w:name="_GoBack"/>
      <w:bookmarkEnd w:id="0"/>
    </w:p>
    <w:p w:rsidR="00BF2D24" w:rsidRDefault="00BF2D24" w:rsidP="00BF2D2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7790">
        <w:rPr>
          <w:sz w:val="24"/>
          <w:szCs w:val="24"/>
        </w:rPr>
        <w:t>5</w:t>
      </w:r>
      <w:r>
        <w:rPr>
          <w:sz w:val="24"/>
          <w:szCs w:val="24"/>
        </w:rPr>
        <w:t>.  NEW BUSINESS</w:t>
      </w:r>
    </w:p>
    <w:p w:rsidR="00BF2D24" w:rsidRDefault="00BF2D24" w:rsidP="00BF2D2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7790">
        <w:rPr>
          <w:sz w:val="24"/>
          <w:szCs w:val="24"/>
        </w:rPr>
        <w:t>6</w:t>
      </w:r>
      <w:r>
        <w:rPr>
          <w:sz w:val="24"/>
          <w:szCs w:val="24"/>
        </w:rPr>
        <w:t>.  PUBLIC COMMENTS</w:t>
      </w:r>
    </w:p>
    <w:p w:rsidR="00BF2D24" w:rsidRDefault="00BF2D24" w:rsidP="00BF2D2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7790">
        <w:rPr>
          <w:sz w:val="24"/>
          <w:szCs w:val="24"/>
        </w:rPr>
        <w:t>7</w:t>
      </w:r>
      <w:r>
        <w:rPr>
          <w:sz w:val="24"/>
          <w:szCs w:val="24"/>
        </w:rPr>
        <w:t xml:space="preserve">.  BOARD MEMBER COMMENTS (UNDER THIS AGENDA ITEM, MEMBERS OF THE BOARD MAY MENTION ITEMS THE MAYOR AND/OR CITY EMPLOYEES NEED TO LOOK INTO OR ADDRESS, PRAISE EMPLOYEES AND/OR CITY, GENERALLY DISCUSS OR COMMENT ON OTHER ITEMS RELEVANT TO THE CITY.  NO VOTES WILL BE TAKEN UNDER THIS ITEM.)    </w:t>
      </w:r>
    </w:p>
    <w:p w:rsidR="00BF2D24" w:rsidRDefault="00BF2D24" w:rsidP="00BF2D2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7790">
        <w:rPr>
          <w:sz w:val="24"/>
          <w:szCs w:val="24"/>
        </w:rPr>
        <w:t>8</w:t>
      </w:r>
      <w:r>
        <w:rPr>
          <w:sz w:val="24"/>
          <w:szCs w:val="24"/>
        </w:rPr>
        <w:t>.  ADJOURNMENT</w:t>
      </w:r>
    </w:p>
    <w:p w:rsidR="00BF2D24" w:rsidRDefault="00BF2D24" w:rsidP="00BF2D24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POSTED THIS 4</w:t>
      </w:r>
      <w:r w:rsidRPr="00587587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DAY OF OCTOBER, 2019 ON THE NORTH WINDOW OF CITY HALL, 101 W MAIN STREET, OILTON, OKLAHOMA.</w:t>
      </w:r>
      <w:proofErr w:type="gramEnd"/>
    </w:p>
    <w:p w:rsidR="00BF2D24" w:rsidRPr="00E131CD" w:rsidRDefault="00BF2D24" w:rsidP="00BF2D24">
      <w:pPr>
        <w:jc w:val="both"/>
        <w:rPr>
          <w:sz w:val="24"/>
          <w:szCs w:val="24"/>
        </w:rPr>
      </w:pPr>
      <w:r>
        <w:rPr>
          <w:b/>
          <w:sz w:val="18"/>
          <w:szCs w:val="18"/>
        </w:rPr>
        <w:t>CITY CLERK______________________________________________                 TIME__________________</w:t>
      </w:r>
    </w:p>
    <w:p w:rsidR="00E87B1D" w:rsidRPr="00E87B1D" w:rsidRDefault="00B62971" w:rsidP="00E87B1D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E87B1D">
        <w:rPr>
          <w:sz w:val="24"/>
          <w:szCs w:val="24"/>
        </w:rPr>
        <w:t xml:space="preserve"> </w:t>
      </w:r>
      <w:r w:rsidR="00E87B1D">
        <w:rPr>
          <w:b/>
          <w:sz w:val="28"/>
          <w:szCs w:val="28"/>
        </w:rPr>
        <w:t xml:space="preserve"> </w:t>
      </w:r>
    </w:p>
    <w:sectPr w:rsidR="00E87B1D" w:rsidRPr="00E8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1D"/>
    <w:rsid w:val="001B102A"/>
    <w:rsid w:val="001E39D6"/>
    <w:rsid w:val="0026413A"/>
    <w:rsid w:val="005C23C0"/>
    <w:rsid w:val="00714780"/>
    <w:rsid w:val="00A37027"/>
    <w:rsid w:val="00B62971"/>
    <w:rsid w:val="00BF2D24"/>
    <w:rsid w:val="00D31486"/>
    <w:rsid w:val="00D33DFF"/>
    <w:rsid w:val="00D601AA"/>
    <w:rsid w:val="00D8010C"/>
    <w:rsid w:val="00E87B1D"/>
    <w:rsid w:val="00EE281F"/>
    <w:rsid w:val="00F9382C"/>
    <w:rsid w:val="00FC15A8"/>
    <w:rsid w:val="00FD7790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4D22-8F1B-4720-B86C-45CDBC35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2019-10-03T21:56:00Z</cp:lastPrinted>
  <dcterms:created xsi:type="dcterms:W3CDTF">2019-10-04T18:42:00Z</dcterms:created>
  <dcterms:modified xsi:type="dcterms:W3CDTF">2019-10-04T18:42:00Z</dcterms:modified>
</cp:coreProperties>
</file>